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2B" w:rsidRDefault="00965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Wegwijzer</w:t>
      </w:r>
      <w:r w:rsidRPr="00C75262">
        <w:rPr>
          <w:b/>
          <w:sz w:val="28"/>
          <w:szCs w:val="28"/>
        </w:rPr>
        <w:t xml:space="preserve"> </w:t>
      </w:r>
      <w:r w:rsidR="004114F1" w:rsidRPr="00C75262">
        <w:rPr>
          <w:b/>
          <w:sz w:val="28"/>
          <w:szCs w:val="28"/>
        </w:rPr>
        <w:t>bij de dataset en het codeboek ‘Duurzame mantelzorg in Vlaanderen 2014’</w:t>
      </w:r>
    </w:p>
    <w:p w:rsidR="00C75262" w:rsidRPr="00C75262" w:rsidRDefault="00C75262">
      <w:pPr>
        <w:rPr>
          <w:b/>
          <w:sz w:val="28"/>
          <w:szCs w:val="28"/>
        </w:rPr>
      </w:pPr>
    </w:p>
    <w:p w:rsidR="00E95901" w:rsidRDefault="004114F1" w:rsidP="002370ED">
      <w:pPr>
        <w:jc w:val="both"/>
      </w:pPr>
      <w:r w:rsidRPr="004114F1">
        <w:t>De dataset ‘Duurzame mantelzorg in Vlaanderen 2014</w:t>
      </w:r>
      <w:r w:rsidR="00965C64">
        <w:t>’</w:t>
      </w:r>
      <w:r w:rsidRPr="004114F1">
        <w:t xml:space="preserve"> bevat de </w:t>
      </w:r>
      <w:r w:rsidR="00C75262">
        <w:t>gecodeerde</w:t>
      </w:r>
      <w:r w:rsidRPr="004114F1">
        <w:t xml:space="preserve"> gegevens van een surveybevraging bij een steekproef van 4000 mantelzorgers</w:t>
      </w:r>
      <w:r w:rsidR="00725AA2">
        <w:t>,</w:t>
      </w:r>
      <w:r w:rsidRPr="004114F1">
        <w:t xml:space="preserve"> </w:t>
      </w:r>
      <w:r w:rsidR="00725AA2">
        <w:t>van</w:t>
      </w:r>
      <w:r w:rsidR="00E137F4">
        <w:t xml:space="preserve"> 25 </w:t>
      </w:r>
      <w:r w:rsidR="00725AA2">
        <w:t>tot 79</w:t>
      </w:r>
      <w:r w:rsidR="00E137F4">
        <w:t xml:space="preserve"> jaar</w:t>
      </w:r>
      <w:r w:rsidR="00725AA2">
        <w:t>,</w:t>
      </w:r>
      <w:r w:rsidR="00E137F4">
        <w:t xml:space="preserve"> </w:t>
      </w:r>
      <w:r w:rsidRPr="004114F1">
        <w:t xml:space="preserve">die geregistreerd werden via de Vlaamse Zorgverzekering. </w:t>
      </w:r>
      <w:r>
        <w:t xml:space="preserve">Het betreft aldus geen representatieve steekproef van Vlaamse mantelzorgers maar </w:t>
      </w:r>
      <w:r w:rsidR="00E95901">
        <w:t>de gegevens l</w:t>
      </w:r>
      <w:r w:rsidR="00C75262">
        <w:t>ever</w:t>
      </w:r>
      <w:r w:rsidR="00E95901">
        <w:t>en</w:t>
      </w:r>
      <w:r>
        <w:t xml:space="preserve"> een divers beeld van </w:t>
      </w:r>
      <w:r w:rsidR="00C75262">
        <w:t xml:space="preserve">de </w:t>
      </w:r>
      <w:r>
        <w:t xml:space="preserve">leefsituatie van mantelzorgers die hulp bieden aan een zwaar hulpbehoevende persoon. </w:t>
      </w:r>
      <w:r w:rsidR="00E95901">
        <w:t>Het betreft mantelzorgers die allen actief zijn als mantelzorger op het moment van de bevraging en waarvan de hulpbehoevende persoon niet permanent in een residentiële voorziening verblijft.</w:t>
      </w:r>
    </w:p>
    <w:p w:rsidR="004114F1" w:rsidRPr="004114F1" w:rsidRDefault="004114F1" w:rsidP="002370ED">
      <w:pPr>
        <w:jc w:val="both"/>
      </w:pPr>
      <w:r>
        <w:t>Meer informatie over de wijze waarop de steekproef werd getrokken, (het opbouwen van) de vragenlijst en het veldwerk van dit onderzoek is terug te vinden in een methodologisch rapport</w:t>
      </w:r>
      <w:r w:rsidR="00C6385E">
        <w:t>. Zie hiervoor:</w:t>
      </w:r>
      <w:r>
        <w:t xml:space="preserve"> </w:t>
      </w:r>
    </w:p>
    <w:p w:rsidR="004114F1" w:rsidRPr="00965C64" w:rsidRDefault="004114F1" w:rsidP="002370ED">
      <w:pPr>
        <w:jc w:val="both"/>
        <w:rPr>
          <w:b/>
        </w:rPr>
      </w:pPr>
      <w:r>
        <w:rPr>
          <w:sz w:val="21"/>
          <w:szCs w:val="21"/>
        </w:rPr>
        <w:t xml:space="preserve">Bronselaer, J., Vandezande, V., Vanden Boer, L. &amp; Boons, I. (2015), </w:t>
      </w:r>
      <w:r>
        <w:rPr>
          <w:i/>
          <w:iCs/>
          <w:sz w:val="21"/>
          <w:szCs w:val="21"/>
        </w:rPr>
        <w:t xml:space="preserve">Duurzame mantelzorg in Vlaanderen, </w:t>
      </w:r>
      <w:r w:rsidRPr="00965C64">
        <w:rPr>
          <w:iCs/>
          <w:sz w:val="21"/>
          <w:szCs w:val="21"/>
        </w:rPr>
        <w:t>Methodologisch rapport</w:t>
      </w:r>
      <w:r w:rsidRPr="00965C64">
        <w:rPr>
          <w:sz w:val="21"/>
          <w:szCs w:val="21"/>
        </w:rPr>
        <w:t>, Brussel: Departement Welzijn, Volksgezondheid en Gezin.</w:t>
      </w:r>
    </w:p>
    <w:p w:rsidR="00C6385E" w:rsidRPr="00965C64" w:rsidRDefault="00C6385E" w:rsidP="002370ED">
      <w:pPr>
        <w:jc w:val="both"/>
        <w:rPr>
          <w:rFonts w:ascii="Calibri" w:hAnsi="Calibri"/>
        </w:rPr>
      </w:pPr>
      <w:r w:rsidRPr="00965C64">
        <w:t xml:space="preserve">Het ter beschikking gestelde </w:t>
      </w:r>
      <w:proofErr w:type="spellStart"/>
      <w:r w:rsidRPr="00965C64">
        <w:t>excel</w:t>
      </w:r>
      <w:proofErr w:type="spellEnd"/>
      <w:r w:rsidRPr="00965C64">
        <w:t>-bestand bevat in een eerste blad de dataset en in een tweede de codelijst.</w:t>
      </w:r>
      <w:r w:rsidR="002370ED" w:rsidRPr="00965C64">
        <w:t xml:space="preserve"> </w:t>
      </w:r>
      <w:r w:rsidRPr="00965C64">
        <w:t>De dataset bevat in een eerste rij de variabele</w:t>
      </w:r>
      <w:r w:rsidR="00C75262" w:rsidRPr="00965C64">
        <w:t>n</w:t>
      </w:r>
      <w:r w:rsidRPr="00965C64">
        <w:t xml:space="preserve"> die corresponderen met de vragen uit de vragenlijst (zie bijlage </w:t>
      </w:r>
      <w:r w:rsidR="00C75262" w:rsidRPr="00965C64">
        <w:t>2</w:t>
      </w:r>
      <w:r w:rsidRPr="00965C64">
        <w:t xml:space="preserve">, methodologisch rapport). De </w:t>
      </w:r>
      <w:r w:rsidR="00965C64" w:rsidRPr="00965C64">
        <w:t>daarop</w:t>
      </w:r>
      <w:r w:rsidRPr="00965C64">
        <w:t xml:space="preserve">volgende rijen bevatten de gegevens van de </w:t>
      </w:r>
      <w:r w:rsidR="00C75262" w:rsidRPr="00965C64">
        <w:t xml:space="preserve">2148 </w:t>
      </w:r>
      <w:r w:rsidRPr="00965C64">
        <w:t xml:space="preserve">mantelzorgers die voldeden aan de inclusiecriteria voor het onderzoek. </w:t>
      </w:r>
      <w:r w:rsidR="002370ED" w:rsidRPr="00965C64">
        <w:rPr>
          <w:rFonts w:ascii="Calibri" w:hAnsi="Calibri"/>
        </w:rPr>
        <w:t xml:space="preserve">De categorie 'andere' werd bij een aantal vragen (q8, q16, q35, q37, q62) voor zover mogelijk </w:t>
      </w:r>
      <w:proofErr w:type="spellStart"/>
      <w:r w:rsidR="002370ED" w:rsidRPr="00965C64">
        <w:rPr>
          <w:rFonts w:ascii="Calibri" w:hAnsi="Calibri"/>
        </w:rPr>
        <w:t>gehercodeerd</w:t>
      </w:r>
      <w:proofErr w:type="spellEnd"/>
      <w:r w:rsidR="002370ED" w:rsidRPr="00965C64">
        <w:rPr>
          <w:rFonts w:ascii="Calibri" w:hAnsi="Calibri"/>
        </w:rPr>
        <w:t xml:space="preserve"> naar één van de bestaande antwoordcategorieën. </w:t>
      </w:r>
      <w:r w:rsidRPr="00965C64">
        <w:t xml:space="preserve">Ten behoeve van </w:t>
      </w:r>
      <w:proofErr w:type="spellStart"/>
      <w:r w:rsidRPr="00965C64">
        <w:t>privacydoeleinden</w:t>
      </w:r>
      <w:proofErr w:type="spellEnd"/>
      <w:r w:rsidRPr="00965C64">
        <w:t xml:space="preserve"> bevat de dataset geen antwoorden op open vragen. Bovendien werden de antwoorden op een aantal vragen (q2, q5, q7, q11b, q13, q71, q77, q78) gereduceerd tot een beperk</w:t>
      </w:r>
      <w:r w:rsidR="00C75262" w:rsidRPr="00965C64">
        <w:t>t</w:t>
      </w:r>
      <w:r w:rsidRPr="00965C64">
        <w:t xml:space="preserve"> aantal groepen. </w:t>
      </w:r>
      <w:r w:rsidR="0088241D">
        <w:t>Voor twee vragen (q19 en q76) werden de aantallen weggelaten.</w:t>
      </w:r>
      <w:bookmarkStart w:id="0" w:name="_GoBack"/>
      <w:bookmarkEnd w:id="0"/>
    </w:p>
    <w:p w:rsidR="00C6385E" w:rsidRPr="00C6385E" w:rsidRDefault="00C6385E" w:rsidP="00C6385E">
      <w:pPr>
        <w:rPr>
          <w:b/>
        </w:rPr>
      </w:pPr>
    </w:p>
    <w:p w:rsidR="004114F1" w:rsidRPr="004114F1" w:rsidRDefault="004114F1">
      <w:pPr>
        <w:rPr>
          <w:lang w:val="nl-NL"/>
        </w:rPr>
      </w:pPr>
    </w:p>
    <w:sectPr w:rsidR="004114F1" w:rsidRPr="00411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64D06"/>
    <w:multiLevelType w:val="hybridMultilevel"/>
    <w:tmpl w:val="38DCE2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F1"/>
    <w:rsid w:val="002370ED"/>
    <w:rsid w:val="004114F1"/>
    <w:rsid w:val="00725AA2"/>
    <w:rsid w:val="0088241D"/>
    <w:rsid w:val="00965C64"/>
    <w:rsid w:val="00B3078B"/>
    <w:rsid w:val="00C6385E"/>
    <w:rsid w:val="00C75262"/>
    <w:rsid w:val="00E137F4"/>
    <w:rsid w:val="00E95901"/>
    <w:rsid w:val="00F6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4EE48-4025-4661-8128-4C662FE3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4114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BE"/>
    </w:rPr>
  </w:style>
  <w:style w:type="character" w:customStyle="1" w:styleId="TekstzonderopmaakChar">
    <w:name w:val="Tekst zonder opmaak Char"/>
    <w:basedOn w:val="Standaardalinea-lettertype"/>
    <w:link w:val="Tekstzonderopmaak"/>
    <w:rsid w:val="004114F1"/>
    <w:rPr>
      <w:rFonts w:ascii="Courier New" w:eastAsia="Times New Roman" w:hAnsi="Courier New" w:cs="Times New Roman"/>
      <w:sz w:val="20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C6385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2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5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Bronselaer, Joost</dc:creator>
  <cp:keywords/>
  <dc:description/>
  <cp:lastModifiedBy>Bronselaer, Joost</cp:lastModifiedBy>
  <cp:revision>2</cp:revision>
  <dcterms:created xsi:type="dcterms:W3CDTF">2017-01-13T09:03:00Z</dcterms:created>
  <dcterms:modified xsi:type="dcterms:W3CDTF">2017-01-13T09:03:00Z</dcterms:modified>
</cp:coreProperties>
</file>